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0305B" w14:textId="77777777" w:rsidR="00FD3A46" w:rsidRPr="00794C8F" w:rsidRDefault="00794C8F" w:rsidP="00794C8F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bookmarkStart w:id="0" w:name="_GoBack"/>
      <w:bookmarkEnd w:id="0"/>
      <w:r w:rsidRPr="00794C8F">
        <w:rPr>
          <w:rFonts w:ascii="Times New Roman" w:hAnsi="Times New Roman"/>
          <w:b/>
          <w:sz w:val="28"/>
          <w:szCs w:val="28"/>
          <w:lang w:val="en-US"/>
        </w:rPr>
        <w:t>HORIZON2020</w:t>
      </w:r>
    </w:p>
    <w:p w14:paraId="746BEF98" w14:textId="77777777" w:rsidR="00FD3A46" w:rsidRPr="00794C8F" w:rsidRDefault="00794C8F" w:rsidP="00794C8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4C8F">
        <w:rPr>
          <w:rFonts w:ascii="Times New Roman" w:hAnsi="Times New Roman"/>
          <w:b/>
          <w:sz w:val="28"/>
          <w:szCs w:val="28"/>
          <w:lang w:val="en-US"/>
        </w:rPr>
        <w:t>Secure societies – Protecting freedom and security of Europe and its citizens</w:t>
      </w:r>
    </w:p>
    <w:p w14:paraId="6BD38092" w14:textId="77777777" w:rsidR="00440106" w:rsidRPr="00794C8F" w:rsidRDefault="00440106" w:rsidP="00271AFC">
      <w:pPr>
        <w:shd w:val="clear" w:color="auto" w:fill="FFFFFF" w:themeFill="background1"/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6"/>
        <w:gridCol w:w="6488"/>
        <w:gridCol w:w="2517"/>
      </w:tblGrid>
      <w:tr w:rsidR="00794C8F" w:rsidRPr="00794C8F" w14:paraId="03AF3D69" w14:textId="77777777" w:rsidTr="00EB3D66"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83FAD" w14:textId="77777777" w:rsidR="00794C8F" w:rsidRPr="00794C8F" w:rsidRDefault="00794C8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94C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TOPIC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F9335" w14:textId="77777777" w:rsidR="00794C8F" w:rsidRPr="00794C8F" w:rsidRDefault="00794C8F" w:rsidP="00794C8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4C8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DEADLINE</w:t>
            </w:r>
          </w:p>
        </w:tc>
      </w:tr>
      <w:tr w:rsidR="00FD3A46" w:rsidRPr="00794C8F" w14:paraId="75D4CEF2" w14:textId="77777777" w:rsidTr="00F53A8A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A102" w14:textId="77777777" w:rsidR="00FD3A46" w:rsidRPr="00794C8F" w:rsidRDefault="00440106" w:rsidP="00FD3A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794C8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CALL: SECURITY</w:t>
            </w:r>
          </w:p>
        </w:tc>
      </w:tr>
      <w:tr w:rsidR="00FD3A46" w:rsidRPr="00794C8F" w14:paraId="260361A9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189F" w14:textId="77777777" w:rsidR="00FD3A46" w:rsidRPr="00794C8F" w:rsidRDefault="00FD3A46" w:rsidP="00143EDF">
            <w:pPr>
              <w:pStyle w:val="a4"/>
              <w:numPr>
                <w:ilvl w:val="0"/>
                <w:numId w:val="1"/>
              </w:numPr>
              <w:tabs>
                <w:tab w:val="left" w:pos="103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453C" w14:textId="77777777" w:rsidR="00FD3A46" w:rsidRPr="00794C8F" w:rsidRDefault="008216A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6" w:history="1"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SEC-04-DRS-2017: Broadband communication systems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CE7D" w14:textId="77777777" w:rsidR="00FD3A46" w:rsidRPr="00794C8F" w:rsidRDefault="0044010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4C8F"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proofErr w:type="spellStart"/>
            <w:r w:rsidRPr="00794C8F">
              <w:rPr>
                <w:rFonts w:ascii="Times New Roman" w:hAnsi="Times New Roman"/>
                <w:sz w:val="28"/>
                <w:szCs w:val="28"/>
              </w:rPr>
              <w:t>August</w:t>
            </w:r>
            <w:proofErr w:type="spellEnd"/>
            <w:r w:rsidRPr="00794C8F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</w:tc>
      </w:tr>
      <w:tr w:rsidR="00FD3A46" w:rsidRPr="00794C8F" w14:paraId="40DCCE96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5879" w14:textId="77777777" w:rsidR="00FD3A46" w:rsidRPr="00794C8F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101E" w14:textId="77777777" w:rsidR="00FD3A46" w:rsidRPr="00794C8F" w:rsidRDefault="008216A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7" w:history="1"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SEC-05-DRS-2016-2017: Chemical, biological, radiological and nuclear (CBRN) cluster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39F8" w14:textId="77777777" w:rsidR="00FD3A46" w:rsidRPr="00794C8F" w:rsidRDefault="00440106" w:rsidP="00FD3A4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4C8F"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proofErr w:type="spellStart"/>
            <w:r w:rsidRPr="00794C8F">
              <w:rPr>
                <w:rFonts w:ascii="Times New Roman" w:hAnsi="Times New Roman"/>
                <w:sz w:val="28"/>
                <w:szCs w:val="28"/>
              </w:rPr>
              <w:t>August</w:t>
            </w:r>
            <w:proofErr w:type="spellEnd"/>
            <w:r w:rsidRPr="00794C8F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</w:tc>
      </w:tr>
      <w:tr w:rsidR="00FD3A46" w:rsidRPr="00794C8F" w14:paraId="5BE85433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351E" w14:textId="77777777" w:rsidR="00FD3A46" w:rsidRPr="00794C8F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BDED" w14:textId="77777777" w:rsidR="00FD3A46" w:rsidRPr="00794C8F" w:rsidRDefault="008216A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8" w:history="1"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SEC-07-FCT-2016-2017: Human Factor for the Prevention, Investigation, and Mitigation of criminal and terrorist acts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1B04" w14:textId="77777777" w:rsidR="00FD3A46" w:rsidRPr="00794C8F" w:rsidRDefault="0044010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24 </w:t>
            </w:r>
            <w:proofErr w:type="spellStart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794C8F" w14:paraId="42A7AC1E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0A01" w14:textId="77777777" w:rsidR="00FD3A46" w:rsidRPr="00794C8F" w:rsidRDefault="00FD3A46" w:rsidP="00143EDF">
            <w:pPr>
              <w:pStyle w:val="a4"/>
              <w:numPr>
                <w:ilvl w:val="0"/>
                <w:numId w:val="1"/>
              </w:numPr>
              <w:tabs>
                <w:tab w:val="left" w:pos="187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D4A1" w14:textId="77777777" w:rsidR="00FD3A46" w:rsidRPr="00794C8F" w:rsidRDefault="008216A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9" w:history="1"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SEC-09-FCT-2017: Toolkits integrating tools and techniques for forensic laboratories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FF87" w14:textId="77777777" w:rsidR="00FD3A46" w:rsidRPr="00794C8F" w:rsidRDefault="0044010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24 </w:t>
            </w:r>
            <w:proofErr w:type="spellStart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794C8F" w14:paraId="12D9475A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DF14" w14:textId="77777777" w:rsidR="00FD3A46" w:rsidRPr="00794C8F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D67B" w14:textId="77777777" w:rsidR="00FD3A46" w:rsidRPr="00794C8F" w:rsidRDefault="008216A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0" w:history="1"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SEC-10-FCT-2017: Integration of detection capabilities and data fusion with utility providers’ networks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332E" w14:textId="77777777" w:rsidR="00FD3A46" w:rsidRPr="00794C8F" w:rsidRDefault="0044010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24 </w:t>
            </w:r>
            <w:proofErr w:type="spellStart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794C8F" w14:paraId="3DE602AB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00CB" w14:textId="77777777" w:rsidR="00FD3A46" w:rsidRPr="00794C8F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2EF6" w14:textId="77777777" w:rsidR="00FD3A46" w:rsidRPr="00794C8F" w:rsidRDefault="008216A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1" w:history="1"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SEC-12-FCT-2016-2017: Technologies for prevention, investigation, and mitigation in the context of fight against crime and terrorism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4439" w14:textId="77777777" w:rsidR="00FD3A46" w:rsidRPr="00794C8F" w:rsidRDefault="00440106" w:rsidP="00F53A8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24 </w:t>
            </w:r>
            <w:proofErr w:type="spellStart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794C8F" w14:paraId="25190540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2A4C" w14:textId="77777777" w:rsidR="00FD3A46" w:rsidRPr="00794C8F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66BA" w14:textId="77777777" w:rsidR="00FD3A46" w:rsidRPr="00794C8F" w:rsidRDefault="008216A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2" w:history="1"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SEC-13-BES-2017: Next generation of information systems to support EU external policies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9B20" w14:textId="77777777" w:rsidR="00FD3A46" w:rsidRPr="00794C8F" w:rsidRDefault="00440106" w:rsidP="00F53A8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24 </w:t>
            </w:r>
            <w:proofErr w:type="spellStart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794C8F" w14:paraId="332C3782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2DEF" w14:textId="77777777" w:rsidR="00FD3A46" w:rsidRPr="00794C8F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00D2" w14:textId="77777777" w:rsidR="00FD3A46" w:rsidRPr="00794C8F" w:rsidRDefault="008216A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3" w:history="1"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SEC-15-BES-2017: Risk-based screening at border crossing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2759" w14:textId="77777777" w:rsidR="00FD3A46" w:rsidRPr="00794C8F" w:rsidRDefault="0044010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24 </w:t>
            </w:r>
            <w:proofErr w:type="spellStart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794C8F" w14:paraId="08A8FDFB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3637" w14:textId="77777777" w:rsidR="00FD3A46" w:rsidRPr="00794C8F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BA78" w14:textId="77777777" w:rsidR="00FD3A46" w:rsidRPr="00794C8F" w:rsidRDefault="008216A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4" w:history="1"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SEC-16-BES-2017: Through-foliage detection, including in the outermost regions of the EU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42F2" w14:textId="77777777" w:rsidR="00FD3A46" w:rsidRPr="00794C8F" w:rsidRDefault="0044010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24 </w:t>
            </w:r>
            <w:proofErr w:type="spellStart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794C8F" w14:paraId="436DF354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4546" w14:textId="77777777" w:rsidR="00FD3A46" w:rsidRPr="00794C8F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6605" w14:textId="77777777" w:rsidR="00FD3A46" w:rsidRPr="00794C8F" w:rsidRDefault="008216A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5" w:history="1"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SEC-17-BES-2017: Architectures and organizations, big data and data analytics for customs risk management of the international goods supply chain trade movements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B49E" w14:textId="77777777" w:rsidR="00FD3A46" w:rsidRPr="00794C8F" w:rsidRDefault="0044010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24 </w:t>
            </w:r>
            <w:proofErr w:type="spellStart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794C8F" w14:paraId="70B4A238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C6DD" w14:textId="77777777" w:rsidR="00FD3A46" w:rsidRPr="00794C8F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F4F6" w14:textId="77777777" w:rsidR="00FD3A46" w:rsidRPr="00794C8F" w:rsidRDefault="008216A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6" w:history="1"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SEC-18-BES-2017: Acceptance of "no gate crossing point solutions"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51C4" w14:textId="77777777" w:rsidR="00FD3A46" w:rsidRPr="00794C8F" w:rsidRDefault="0044010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24 </w:t>
            </w:r>
            <w:proofErr w:type="spellStart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794C8F" w14:paraId="3DB9CCC0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2C43" w14:textId="77777777" w:rsidR="00FD3A46" w:rsidRPr="00794C8F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F229" w14:textId="77777777" w:rsidR="00FD3A46" w:rsidRPr="00794C8F" w:rsidRDefault="008216A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7" w:history="1"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SEC-21-GM-2016-2017: Pan European Networks of practitioners and other actors in the field of security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F758" w14:textId="77777777" w:rsidR="00FD3A46" w:rsidRPr="00794C8F" w:rsidRDefault="0044010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24 </w:t>
            </w:r>
            <w:proofErr w:type="spellStart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440106" w:rsidRPr="00794C8F" w14:paraId="7D95BECF" w14:textId="77777777" w:rsidTr="00C77A15">
        <w:tc>
          <w:tcPr>
            <w:tcW w:w="9571" w:type="dxa"/>
            <w:gridSpan w:val="3"/>
          </w:tcPr>
          <w:p w14:paraId="1BF0BD2A" w14:textId="77777777" w:rsidR="00440106" w:rsidRPr="00794C8F" w:rsidRDefault="00440106" w:rsidP="0044010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794C8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CALL: DIGITAL SECURITY FOCUS AREA</w:t>
            </w:r>
          </w:p>
        </w:tc>
      </w:tr>
      <w:tr w:rsidR="00F53A8A" w:rsidRPr="00794C8F" w14:paraId="2991B490" w14:textId="77777777" w:rsidTr="00F53A8A">
        <w:tc>
          <w:tcPr>
            <w:tcW w:w="566" w:type="dxa"/>
          </w:tcPr>
          <w:p w14:paraId="74C60122" w14:textId="77777777" w:rsidR="00F53A8A" w:rsidRPr="00794C8F" w:rsidRDefault="00F53A8A" w:rsidP="00E550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6B2671F4" w14:textId="77777777" w:rsidR="00F53A8A" w:rsidRPr="00794C8F" w:rsidRDefault="008216A3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8" w:history="1"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DS-06-2017: </w:t>
              </w:r>
              <w:proofErr w:type="spellStart"/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Cybersecurity</w:t>
              </w:r>
              <w:proofErr w:type="spellEnd"/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PPP: </w:t>
              </w:r>
              <w:proofErr w:type="spellStart"/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Cryptography</w:t>
              </w:r>
              <w:proofErr w:type="spellEnd"/>
            </w:hyperlink>
          </w:p>
        </w:tc>
        <w:tc>
          <w:tcPr>
            <w:tcW w:w="2517" w:type="dxa"/>
          </w:tcPr>
          <w:p w14:paraId="3CEEA08A" w14:textId="77777777" w:rsidR="00F53A8A" w:rsidRPr="00794C8F" w:rsidRDefault="00440106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24 </w:t>
            </w:r>
            <w:proofErr w:type="spellStart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53A8A" w:rsidRPr="00794C8F" w14:paraId="5800F5F9" w14:textId="77777777" w:rsidTr="00F53A8A">
        <w:tc>
          <w:tcPr>
            <w:tcW w:w="566" w:type="dxa"/>
          </w:tcPr>
          <w:p w14:paraId="55C8B767" w14:textId="77777777" w:rsidR="00F53A8A" w:rsidRPr="00794C8F" w:rsidRDefault="00F53A8A" w:rsidP="00E550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1030C203" w14:textId="77777777" w:rsidR="00F53A8A" w:rsidRPr="00794C8F" w:rsidRDefault="008216A3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9" w:history="1"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DS-07-2017: </w:t>
              </w:r>
              <w:proofErr w:type="spellStart"/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Cybersecurity</w:t>
              </w:r>
              <w:proofErr w:type="spellEnd"/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PPP: Addressing Advanced Cyber Security Threats and Threat Actors</w:t>
              </w:r>
            </w:hyperlink>
          </w:p>
        </w:tc>
        <w:tc>
          <w:tcPr>
            <w:tcW w:w="2517" w:type="dxa"/>
          </w:tcPr>
          <w:p w14:paraId="398FAD87" w14:textId="77777777" w:rsidR="00F53A8A" w:rsidRPr="00794C8F" w:rsidRDefault="00440106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24 </w:t>
            </w:r>
            <w:proofErr w:type="spellStart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53A8A" w:rsidRPr="00794C8F" w14:paraId="01E74E10" w14:textId="77777777" w:rsidTr="00F53A8A">
        <w:tc>
          <w:tcPr>
            <w:tcW w:w="566" w:type="dxa"/>
          </w:tcPr>
          <w:p w14:paraId="37E93ACF" w14:textId="77777777" w:rsidR="00F53A8A" w:rsidRPr="00794C8F" w:rsidRDefault="00F53A8A" w:rsidP="00E550F6">
            <w:pPr>
              <w:pStyle w:val="a4"/>
              <w:numPr>
                <w:ilvl w:val="0"/>
                <w:numId w:val="1"/>
              </w:numPr>
              <w:tabs>
                <w:tab w:val="left" w:pos="187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0981D984" w14:textId="77777777" w:rsidR="00F53A8A" w:rsidRPr="00794C8F" w:rsidRDefault="008216A3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0" w:history="1"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DS-08-2017: </w:t>
              </w:r>
              <w:proofErr w:type="spellStart"/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Cybersecurity</w:t>
              </w:r>
              <w:proofErr w:type="spellEnd"/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PPP: Privacy, Data Protection, Digital Identities</w:t>
              </w:r>
            </w:hyperlink>
          </w:p>
        </w:tc>
        <w:tc>
          <w:tcPr>
            <w:tcW w:w="2517" w:type="dxa"/>
          </w:tcPr>
          <w:p w14:paraId="558246E9" w14:textId="77777777" w:rsidR="00F53A8A" w:rsidRPr="00794C8F" w:rsidRDefault="00440106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24 </w:t>
            </w:r>
            <w:proofErr w:type="spellStart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440106" w:rsidRPr="00794C8F" w14:paraId="205CF400" w14:textId="77777777" w:rsidTr="00AC3782">
        <w:tc>
          <w:tcPr>
            <w:tcW w:w="9571" w:type="dxa"/>
            <w:gridSpan w:val="3"/>
          </w:tcPr>
          <w:p w14:paraId="21AA6121" w14:textId="77777777" w:rsidR="00440106" w:rsidRPr="00794C8F" w:rsidRDefault="00440106" w:rsidP="0044010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794C8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CALL: CRITICAL INFRASTRUCTURE PROTECTION</w:t>
            </w:r>
          </w:p>
        </w:tc>
      </w:tr>
      <w:tr w:rsidR="00F53A8A" w:rsidRPr="00794C8F" w14:paraId="21301D86" w14:textId="77777777" w:rsidTr="00F53A8A">
        <w:tc>
          <w:tcPr>
            <w:tcW w:w="566" w:type="dxa"/>
          </w:tcPr>
          <w:p w14:paraId="290979A5" w14:textId="77777777" w:rsidR="00F53A8A" w:rsidRPr="00794C8F" w:rsidRDefault="00F53A8A" w:rsidP="00E550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6B8C7A04" w14:textId="77777777" w:rsidR="00F53A8A" w:rsidRPr="00794C8F" w:rsidRDefault="008216A3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1" w:history="1">
              <w:r w:rsidR="00440106" w:rsidRPr="00794C8F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CIP-01-2016-2017: Prevention, detection, response and mitigation of the combination of physical and cyber threats to the critical infrastructure of Europe.</w:t>
              </w:r>
            </w:hyperlink>
          </w:p>
        </w:tc>
        <w:tc>
          <w:tcPr>
            <w:tcW w:w="2517" w:type="dxa"/>
          </w:tcPr>
          <w:p w14:paraId="0731EBCF" w14:textId="77777777" w:rsidR="00F53A8A" w:rsidRPr="00794C8F" w:rsidRDefault="00440106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24 </w:t>
            </w:r>
            <w:proofErr w:type="spellStart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August</w:t>
            </w:r>
            <w:proofErr w:type="spellEnd"/>
            <w:r w:rsidRPr="00794C8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</w:tbl>
    <w:p w14:paraId="4DE94F6E" w14:textId="77777777" w:rsidR="006904D7" w:rsidRPr="00794C8F" w:rsidRDefault="006904D7">
      <w:pPr>
        <w:rPr>
          <w:rFonts w:ascii="Times New Roman" w:hAnsi="Times New Roman"/>
          <w:sz w:val="28"/>
          <w:szCs w:val="28"/>
          <w:lang w:val="en-US"/>
        </w:rPr>
      </w:pPr>
    </w:p>
    <w:sectPr w:rsidR="006904D7" w:rsidRPr="00794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08EE"/>
    <w:multiLevelType w:val="hybridMultilevel"/>
    <w:tmpl w:val="6B32F5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22"/>
    <w:rsid w:val="001F24D1"/>
    <w:rsid w:val="00271AFC"/>
    <w:rsid w:val="002F0522"/>
    <w:rsid w:val="00440106"/>
    <w:rsid w:val="0065685E"/>
    <w:rsid w:val="006904D7"/>
    <w:rsid w:val="00794C8F"/>
    <w:rsid w:val="007D3F5C"/>
    <w:rsid w:val="008216A3"/>
    <w:rsid w:val="00C23228"/>
    <w:rsid w:val="00F53A8A"/>
    <w:rsid w:val="00FD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F744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3A4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3A46"/>
    <w:pPr>
      <w:ind w:left="720"/>
      <w:contextualSpacing/>
    </w:pPr>
  </w:style>
  <w:style w:type="table" w:styleId="a5">
    <w:name w:val="Table Grid"/>
    <w:basedOn w:val="a1"/>
    <w:uiPriority w:val="59"/>
    <w:rsid w:val="00FD3A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FD3A46"/>
    <w:rPr>
      <w:b/>
      <w:bCs/>
    </w:rPr>
  </w:style>
  <w:style w:type="character" w:customStyle="1" w:styleId="apple-converted-space">
    <w:name w:val="apple-converted-space"/>
    <w:basedOn w:val="a0"/>
    <w:rsid w:val="00FD3A4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3A4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3A46"/>
    <w:pPr>
      <w:ind w:left="720"/>
      <w:contextualSpacing/>
    </w:pPr>
  </w:style>
  <w:style w:type="table" w:styleId="a5">
    <w:name w:val="Table Grid"/>
    <w:basedOn w:val="a1"/>
    <w:uiPriority w:val="59"/>
    <w:rsid w:val="00FD3A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FD3A46"/>
    <w:rPr>
      <w:b/>
      <w:bCs/>
    </w:rPr>
  </w:style>
  <w:style w:type="character" w:customStyle="1" w:styleId="apple-converted-space">
    <w:name w:val="apple-converted-space"/>
    <w:basedOn w:val="a0"/>
    <w:rsid w:val="00FD3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ec.europa.eu/research/participants/portal/desktop/en/opportunities/h2020/topics/sec-09-fct-2017.html" TargetMode="External"/><Relationship Id="rId20" Type="http://schemas.openxmlformats.org/officeDocument/2006/relationships/hyperlink" Target="https://ec.europa.eu/research/participants/portal/desktop/en/opportunities/h2020/topics/ds-08-2017.html" TargetMode="External"/><Relationship Id="rId21" Type="http://schemas.openxmlformats.org/officeDocument/2006/relationships/hyperlink" Target="https://ec.europa.eu/research/participants/portal/desktop/en/opportunities/h2020/topics/cip-01-2016-2017.html" TargetMode="Externa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s://ec.europa.eu/research/participants/portal/desktop/en/opportunities/h2020/topics/sec-10-fct-2017.html" TargetMode="External"/><Relationship Id="rId11" Type="http://schemas.openxmlformats.org/officeDocument/2006/relationships/hyperlink" Target="https://ec.europa.eu/research/participants/portal/desktop/en/opportunities/h2020/topics/sec-12-fct-2016-2017.html" TargetMode="External"/><Relationship Id="rId12" Type="http://schemas.openxmlformats.org/officeDocument/2006/relationships/hyperlink" Target="https://ec.europa.eu/research/participants/portal/desktop/en/opportunities/h2020/topics/sec-13-bes-2017.html" TargetMode="External"/><Relationship Id="rId13" Type="http://schemas.openxmlformats.org/officeDocument/2006/relationships/hyperlink" Target="https://ec.europa.eu/research/participants/portal/desktop/en/opportunities/h2020/topics/sec-15-bes-2017.html" TargetMode="External"/><Relationship Id="rId14" Type="http://schemas.openxmlformats.org/officeDocument/2006/relationships/hyperlink" Target="https://ec.europa.eu/research/participants/portal/desktop/en/opportunities/h2020/topics/sec-16-bes-2017.html" TargetMode="External"/><Relationship Id="rId15" Type="http://schemas.openxmlformats.org/officeDocument/2006/relationships/hyperlink" Target="https://ec.europa.eu/research/participants/portal/desktop/en/opportunities/h2020/topics/sec-17-bes-2017.html" TargetMode="External"/><Relationship Id="rId16" Type="http://schemas.openxmlformats.org/officeDocument/2006/relationships/hyperlink" Target="https://ec.europa.eu/research/participants/portal/desktop/en/opportunities/h2020/topics/sec-18-bes-2017.html" TargetMode="External"/><Relationship Id="rId17" Type="http://schemas.openxmlformats.org/officeDocument/2006/relationships/hyperlink" Target="https://ec.europa.eu/research/participants/portal/desktop/en/opportunities/h2020/topics/sec-21-gm-2016-2017.html" TargetMode="External"/><Relationship Id="rId18" Type="http://schemas.openxmlformats.org/officeDocument/2006/relationships/hyperlink" Target="https://ec.europa.eu/research/participants/portal/desktop/en/opportunities/h2020/topics/ds-06-2017.html" TargetMode="External"/><Relationship Id="rId19" Type="http://schemas.openxmlformats.org/officeDocument/2006/relationships/hyperlink" Target="https://ec.europa.eu/research/participants/portal/desktop/en/opportunities/h2020/topics/ds-07-2017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ec.europa.eu/research/participants/portal/desktop/en/opportunities/h2020/topics/sec-04-drs-2017.html" TargetMode="External"/><Relationship Id="rId7" Type="http://schemas.openxmlformats.org/officeDocument/2006/relationships/hyperlink" Target="https://ec.europa.eu/research/participants/portal/desktop/en/opportunities/h2020/topics/sec-05-drs-2016-2017.html" TargetMode="External"/><Relationship Id="rId8" Type="http://schemas.openxmlformats.org/officeDocument/2006/relationships/hyperlink" Target="https://ec.europa.eu/research/participants/portal/desktop/en/opportunities/h2020/topics/sec-07-fct-2016-201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</Words>
  <Characters>3387</Characters>
  <Application>Microsoft Macintosh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2016-12-07T08:34:00Z</cp:lastPrinted>
  <dcterms:created xsi:type="dcterms:W3CDTF">2016-12-07T08:34:00Z</dcterms:created>
  <dcterms:modified xsi:type="dcterms:W3CDTF">2016-12-07T08:34:00Z</dcterms:modified>
</cp:coreProperties>
</file>